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1C" w:rsidRPr="00625663" w:rsidRDefault="00547B1C" w:rsidP="00547B1C">
      <w:pPr>
        <w:spacing w:after="120" w:line="240" w:lineRule="auto"/>
        <w:jc w:val="center"/>
        <w:rPr>
          <w:rFonts w:ascii="Arial" w:hAnsi="Arial" w:cs="Arial"/>
          <w:b/>
          <w:color w:val="2B56AB"/>
          <w:sz w:val="32"/>
        </w:rPr>
      </w:pPr>
      <w:r>
        <w:rPr>
          <w:noProof/>
          <w:color w:val="2B56AB"/>
          <w:lang w:eastAsia="de-AT"/>
        </w:rPr>
        <w:drawing>
          <wp:anchor distT="0" distB="0" distL="114300" distR="114300" simplePos="0" relativeHeight="251659264" behindDoc="0" locked="0" layoutInCell="1" allowOverlap="1" wp14:anchorId="52669B09" wp14:editId="45568ED9">
            <wp:simplePos x="0" y="0"/>
            <wp:positionH relativeFrom="column">
              <wp:posOffset>-166370</wp:posOffset>
            </wp:positionH>
            <wp:positionV relativeFrom="paragraph">
              <wp:posOffset>-71120</wp:posOffset>
            </wp:positionV>
            <wp:extent cx="1847850" cy="1472565"/>
            <wp:effectExtent l="0" t="0" r="0" b="0"/>
            <wp:wrapSquare wrapText="bothSides"/>
            <wp:docPr id="4" name="Bild 4" descr="lkv_noe_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kv_noe_logo_bla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663">
        <w:rPr>
          <w:rFonts w:ascii="Arial" w:hAnsi="Arial" w:cs="Arial"/>
          <w:b/>
          <w:color w:val="2B56AB"/>
          <w:sz w:val="32"/>
        </w:rPr>
        <w:t>LKV Niederösterreich</w:t>
      </w:r>
    </w:p>
    <w:p w:rsidR="00547B1C" w:rsidRPr="00625663" w:rsidRDefault="00547B1C" w:rsidP="00547B1C">
      <w:pPr>
        <w:spacing w:before="60" w:after="120" w:line="240" w:lineRule="auto"/>
        <w:jc w:val="center"/>
        <w:rPr>
          <w:rFonts w:ascii="Arial" w:hAnsi="Arial" w:cs="Arial"/>
          <w:b/>
          <w:color w:val="2B56AB"/>
        </w:rPr>
      </w:pPr>
      <w:r w:rsidRPr="00625663">
        <w:rPr>
          <w:rFonts w:ascii="Arial" w:hAnsi="Arial" w:cs="Arial"/>
          <w:b/>
          <w:color w:val="2B56AB"/>
        </w:rPr>
        <w:t>für Leistungsprüfung und Qualitätssicherung</w:t>
      </w:r>
    </w:p>
    <w:p w:rsidR="00547B1C" w:rsidRPr="00625663" w:rsidRDefault="00547B1C" w:rsidP="00547B1C">
      <w:pPr>
        <w:spacing w:before="60" w:after="120" w:line="240" w:lineRule="auto"/>
        <w:jc w:val="center"/>
        <w:rPr>
          <w:rFonts w:ascii="Arial" w:hAnsi="Arial" w:cs="Arial"/>
          <w:b/>
          <w:color w:val="2B56AB"/>
        </w:rPr>
      </w:pPr>
      <w:r w:rsidRPr="00625663">
        <w:rPr>
          <w:rFonts w:ascii="Arial" w:hAnsi="Arial" w:cs="Arial"/>
          <w:b/>
          <w:color w:val="2B56AB"/>
        </w:rPr>
        <w:t>bei Zucht- und Nutztieren</w:t>
      </w:r>
    </w:p>
    <w:p w:rsidR="00547B1C" w:rsidRPr="00625663" w:rsidRDefault="00547B1C" w:rsidP="00547B1C">
      <w:pPr>
        <w:spacing w:after="120" w:line="240" w:lineRule="auto"/>
        <w:jc w:val="center"/>
        <w:rPr>
          <w:rFonts w:ascii="Arial" w:hAnsi="Arial" w:cs="Arial"/>
          <w:b/>
          <w:color w:val="2B56AB"/>
        </w:rPr>
      </w:pPr>
      <w:r w:rsidRPr="00625663">
        <w:rPr>
          <w:rFonts w:ascii="Arial" w:hAnsi="Arial" w:cs="Arial"/>
          <w:b/>
          <w:color w:val="2B56AB"/>
        </w:rPr>
        <w:t xml:space="preserve">Pater Werner </w:t>
      </w:r>
      <w:proofErr w:type="spellStart"/>
      <w:r w:rsidRPr="00625663">
        <w:rPr>
          <w:rFonts w:ascii="Arial" w:hAnsi="Arial" w:cs="Arial"/>
          <w:b/>
          <w:color w:val="2B56AB"/>
        </w:rPr>
        <w:t>Deibl</w:t>
      </w:r>
      <w:proofErr w:type="spellEnd"/>
      <w:r w:rsidRPr="00625663">
        <w:rPr>
          <w:rFonts w:ascii="Arial" w:hAnsi="Arial" w:cs="Arial"/>
          <w:b/>
          <w:color w:val="2B56AB"/>
        </w:rPr>
        <w:t xml:space="preserve">-Straße 4, 3910 </w:t>
      </w:r>
      <w:proofErr w:type="spellStart"/>
      <w:r w:rsidRPr="00625663">
        <w:rPr>
          <w:rFonts w:ascii="Arial" w:hAnsi="Arial" w:cs="Arial"/>
          <w:b/>
          <w:color w:val="2B56AB"/>
        </w:rPr>
        <w:t>Zwettl</w:t>
      </w:r>
      <w:proofErr w:type="spellEnd"/>
    </w:p>
    <w:p w:rsidR="00547B1C" w:rsidRPr="00625663" w:rsidRDefault="00547B1C" w:rsidP="00547B1C">
      <w:pPr>
        <w:spacing w:after="120" w:line="240" w:lineRule="auto"/>
        <w:jc w:val="center"/>
        <w:rPr>
          <w:rFonts w:ascii="Arial" w:hAnsi="Arial" w:cs="Arial"/>
          <w:b/>
          <w:color w:val="2B56AB"/>
        </w:rPr>
      </w:pPr>
      <w:r w:rsidRPr="00625663">
        <w:rPr>
          <w:rFonts w:ascii="Arial" w:hAnsi="Arial" w:cs="Arial"/>
          <w:b/>
          <w:color w:val="2B56AB"/>
        </w:rPr>
        <w:t>Tel: 050 259 491 50, Fax: 050 259 491 93</w:t>
      </w:r>
    </w:p>
    <w:p w:rsidR="00547B1C" w:rsidRPr="00625663" w:rsidRDefault="00547B1C" w:rsidP="00547B1C">
      <w:pPr>
        <w:spacing w:after="120" w:line="240" w:lineRule="auto"/>
        <w:jc w:val="center"/>
        <w:rPr>
          <w:rFonts w:ascii="Arial" w:hAnsi="Arial" w:cs="Arial"/>
          <w:b/>
          <w:color w:val="2B56AB"/>
          <w:sz w:val="20"/>
        </w:rPr>
      </w:pPr>
      <w:hyperlink r:id="rId6" w:history="1">
        <w:r w:rsidRPr="00625663">
          <w:rPr>
            <w:rFonts w:ascii="Arial" w:hAnsi="Arial" w:cs="Arial"/>
            <w:b/>
            <w:color w:val="2B56AB"/>
          </w:rPr>
          <w:t>www.lkv-service.at</w:t>
        </w:r>
      </w:hyperlink>
      <w:r w:rsidRPr="00625663">
        <w:rPr>
          <w:rFonts w:ascii="Arial" w:hAnsi="Arial" w:cs="Arial"/>
          <w:b/>
          <w:color w:val="2B56AB"/>
          <w:sz w:val="20"/>
        </w:rPr>
        <w:tab/>
      </w:r>
      <w:r w:rsidRPr="00625663">
        <w:rPr>
          <w:rFonts w:ascii="Arial" w:hAnsi="Arial" w:cs="Arial"/>
          <w:b/>
          <w:color w:val="2B56AB"/>
          <w:sz w:val="20"/>
        </w:rPr>
        <w:tab/>
      </w:r>
      <w:r w:rsidRPr="00625663">
        <w:rPr>
          <w:rFonts w:ascii="Arial" w:hAnsi="Arial" w:cs="Arial"/>
          <w:b/>
          <w:color w:val="2B56AB"/>
          <w:szCs w:val="24"/>
        </w:rPr>
        <w:t>lkv@lkv-service.at</w:t>
      </w:r>
    </w:p>
    <w:p w:rsidR="00547B1C" w:rsidRDefault="00547B1C" w:rsidP="00547B1C">
      <w:pPr>
        <w:spacing w:line="240" w:lineRule="auto"/>
        <w:jc w:val="right"/>
      </w:pPr>
      <w:proofErr w:type="spellStart"/>
      <w:r>
        <w:t>Zwettl</w:t>
      </w:r>
      <w:proofErr w:type="spellEnd"/>
      <w:r>
        <w:t>, 12.1.2016</w:t>
      </w:r>
    </w:p>
    <w:p w:rsidR="00547B1C" w:rsidRDefault="00547B1C"/>
    <w:p w:rsidR="008B1163" w:rsidRDefault="008B1163">
      <w:r w:rsidRPr="00547B1C">
        <w:rPr>
          <w:u w:val="single"/>
        </w:rPr>
        <w:t>Kennzahl des Monats</w:t>
      </w:r>
      <w:r w:rsidR="00E100FF" w:rsidRPr="00547B1C">
        <w:rPr>
          <w:u w:val="single"/>
        </w:rPr>
        <w:t xml:space="preserve"> Februar</w:t>
      </w:r>
      <w:r w:rsidR="00547B1C">
        <w:t xml:space="preserve">:  </w:t>
      </w:r>
      <w:r>
        <w:t>Hornstatus bei Fleischrinder</w:t>
      </w:r>
    </w:p>
    <w:p w:rsidR="008B1163" w:rsidRDefault="008B1163"/>
    <w:p w:rsidR="008B1163" w:rsidRDefault="008B1163">
      <w:r>
        <w:t xml:space="preserve">Ein wichtiges Merkmal eines Zuchtrindes für die Fleischrinderzucht ist der Charakter eines Tieres. Erwünscht sind ruhige Tiere, </w:t>
      </w:r>
      <w:r w:rsidR="002C1E44">
        <w:t xml:space="preserve">die </w:t>
      </w:r>
      <w:r>
        <w:t>nicht</w:t>
      </w:r>
      <w:r w:rsidR="0019104F">
        <w:t xml:space="preserve"> scheu oder ag</w:t>
      </w:r>
      <w:r w:rsidR="002C1E44">
        <w:t>g</w:t>
      </w:r>
      <w:r w:rsidR="0019104F">
        <w:t>ressiv</w:t>
      </w:r>
      <w:r w:rsidR="002C1E44">
        <w:t xml:space="preserve"> sind</w:t>
      </w:r>
      <w:r w:rsidR="0019104F">
        <w:t xml:space="preserve"> </w:t>
      </w:r>
      <w:r w:rsidR="002C1E44">
        <w:t xml:space="preserve">und sich gut in die Herde integrieren. Außerdem sollten die Tiere im Kontakt mit dem Menschen gutmütiges Verhalten zeigen und leicht hantierbar sein. Aggressive Tiere können mit ihren natürlichen Verteidigungsmittel, den Hörnern, anderen Artgenossen oder auch dem Menschen schwere Verletzungen zufügen. </w:t>
      </w:r>
    </w:p>
    <w:p w:rsidR="003D05A7" w:rsidRDefault="002C1E44">
      <w:r>
        <w:t xml:space="preserve">Daher bekommt in der Fleischrinderzucht das Merkmal Hornlosigkeit eine immer größer werdende Bedeutung. </w:t>
      </w:r>
      <w:r w:rsidR="00CE099F">
        <w:t xml:space="preserve">Einige Fleischrinderrassen wie Aberdeen Angus, Deutsch Angus oder Galloway haben die natürliche Hornlosigkeit bereits dauerhaft genetisch verankert. Bei vielen gehörnten Rassen wie </w:t>
      </w:r>
      <w:proofErr w:type="spellStart"/>
      <w:r w:rsidR="00CE099F">
        <w:t>Charolais</w:t>
      </w:r>
      <w:proofErr w:type="spellEnd"/>
      <w:r w:rsidR="00CE099F">
        <w:t xml:space="preserve">, </w:t>
      </w:r>
      <w:proofErr w:type="spellStart"/>
      <w:r w:rsidR="00CE099F">
        <w:t>Limousin</w:t>
      </w:r>
      <w:proofErr w:type="spellEnd"/>
      <w:r w:rsidR="00CE099F">
        <w:t xml:space="preserve">, Fleckvieh und andere gibt es bereits einzelne </w:t>
      </w:r>
      <w:proofErr w:type="spellStart"/>
      <w:r w:rsidR="00CE099F">
        <w:t>hornlose</w:t>
      </w:r>
      <w:proofErr w:type="spellEnd"/>
      <w:r w:rsidR="00CE099F">
        <w:t xml:space="preserve"> Zuchtlinien. Die Bedeutung von solchen </w:t>
      </w:r>
      <w:proofErr w:type="spellStart"/>
      <w:r w:rsidR="00CE099F">
        <w:t>Hornlosvererbern</w:t>
      </w:r>
      <w:proofErr w:type="spellEnd"/>
      <w:r w:rsidR="00CE099F">
        <w:t xml:space="preserve"> steigt und es gibt große Bemühungen hervorragende </w:t>
      </w:r>
      <w:proofErr w:type="spellStart"/>
      <w:r w:rsidR="00CE099F">
        <w:t>Hornlosvererber</w:t>
      </w:r>
      <w:proofErr w:type="spellEnd"/>
      <w:r w:rsidR="00CE099F">
        <w:t xml:space="preserve"> zu finden.</w:t>
      </w:r>
    </w:p>
    <w:p w:rsidR="002C1E44" w:rsidRDefault="003D05A7">
      <w:r>
        <w:t xml:space="preserve">Das Allel (= eine mögliche Ausprägung eines Gens) für Hornlosigkeit wird mit dem Großbuchstaben </w:t>
      </w:r>
      <w:r w:rsidR="00170FED">
        <w:t>„</w:t>
      </w:r>
      <w:r>
        <w:t>P</w:t>
      </w:r>
      <w:r w:rsidR="00170FED">
        <w:t>“</w:t>
      </w:r>
      <w:r>
        <w:t xml:space="preserve"> (=</w:t>
      </w:r>
      <w:proofErr w:type="spellStart"/>
      <w:r>
        <w:t>polled</w:t>
      </w:r>
      <w:proofErr w:type="spellEnd"/>
      <w:r>
        <w:t xml:space="preserve">, engl. für </w:t>
      </w:r>
      <w:proofErr w:type="spellStart"/>
      <w:r>
        <w:t>hornlos</w:t>
      </w:r>
      <w:proofErr w:type="spellEnd"/>
      <w:r>
        <w:t xml:space="preserve">) gekennzeichnet. </w:t>
      </w:r>
      <w:r w:rsidR="00170FED">
        <w:t xml:space="preserve">Ein kleines „p“ steht für Hornausbildung. </w:t>
      </w:r>
      <w:r w:rsidR="006A5F50">
        <w:t xml:space="preserve"> </w:t>
      </w:r>
      <w:r w:rsidR="00547B1C">
        <w:t>Ist ein Tier h</w:t>
      </w:r>
      <w:r w:rsidR="006A5F50">
        <w:t xml:space="preserve">omozygot (reinerbig) </w:t>
      </w:r>
      <w:proofErr w:type="spellStart"/>
      <w:r w:rsidR="006A5F50">
        <w:t>hornlos</w:t>
      </w:r>
      <w:proofErr w:type="spellEnd"/>
      <w:r w:rsidR="006A5F50">
        <w:t xml:space="preserve"> vera</w:t>
      </w:r>
      <w:r w:rsidR="00547B1C">
        <w:t>nlagt</w:t>
      </w:r>
      <w:r w:rsidR="006A5F50">
        <w:t xml:space="preserve"> wird </w:t>
      </w:r>
      <w:r w:rsidR="00547B1C">
        <w:t xml:space="preserve">das </w:t>
      </w:r>
      <w:r w:rsidR="006A5F50">
        <w:t xml:space="preserve">mit „PP“ </w:t>
      </w:r>
      <w:r w:rsidR="007E50D7">
        <w:t xml:space="preserve">als Erweiterung nach dem Namen (z.B. Leon PP) </w:t>
      </w:r>
      <w:r w:rsidR="006A5F50">
        <w:t>gekennzeichnet. Ein Heterozygot (=mischerbig) hornloses Tier erhält die Kennzeichnung „Pp“.</w:t>
      </w:r>
      <w:r w:rsidR="003B155C">
        <w:t xml:space="preserve"> Der große Vorteil</w:t>
      </w:r>
      <w:r w:rsidR="00170FED">
        <w:t xml:space="preserve"> bei der Hornstatusvererbung ist, dass P dominant über p ist. </w:t>
      </w:r>
      <w:r w:rsidR="006A5F50">
        <w:t xml:space="preserve">Das heißt auch ein Tier mit dem genotypischen Hornstatus „Pp“ wird von der äußeren Erscheinung her (=Phänotyp) keine Hörner haben. </w:t>
      </w:r>
      <w:r w:rsidR="007E50D7">
        <w:t>Im umgekehrten Schluss</w:t>
      </w:r>
      <w:r w:rsidR="00D17CB4">
        <w:t xml:space="preserve"> kann man also nicht sagen, wenn ein Tier keine Hörner zeigt, ob dieses reinerbig oder mischerbig </w:t>
      </w:r>
      <w:proofErr w:type="spellStart"/>
      <w:r w:rsidR="00D17CB4">
        <w:t>hornlos</w:t>
      </w:r>
      <w:proofErr w:type="spellEnd"/>
      <w:r w:rsidR="00D17CB4">
        <w:t xml:space="preserve"> ist.</w:t>
      </w:r>
      <w:r w:rsidR="009436CB">
        <w:t xml:space="preserve"> Der genaue Status </w:t>
      </w:r>
      <w:r w:rsidR="00D17CB4">
        <w:t xml:space="preserve">kann nur mit einem Gentest </w:t>
      </w:r>
      <w:r w:rsidR="009436CB">
        <w:t xml:space="preserve">festgestellt werden. Bis so ein Ergebnis vorliegt wird solch ein Tier mit „P“ markiert. </w:t>
      </w:r>
      <w:r w:rsidR="00547B1C">
        <w:t xml:space="preserve">Liegt ein Ergebnis eines Gentestes vor, wird ein „*“ angefügt  z.B. „PP*“. </w:t>
      </w:r>
      <w:r w:rsidR="009436CB">
        <w:t xml:space="preserve">Es </w:t>
      </w:r>
      <w:r w:rsidR="00547B1C">
        <w:t xml:space="preserve">gibt </w:t>
      </w:r>
      <w:r w:rsidR="009436CB">
        <w:t xml:space="preserve">auch noch </w:t>
      </w:r>
      <w:r w:rsidR="00547B1C">
        <w:t xml:space="preserve">eine </w:t>
      </w:r>
      <w:r w:rsidR="009436CB">
        <w:t xml:space="preserve">phänotypische Sonderform des Hornstatus, das sogenannte Wackelhorn. Diese Sonderform kann bei heterozygoten Phänotypen auftreten. </w:t>
      </w:r>
      <w:r w:rsidR="007E50D7">
        <w:t xml:space="preserve">Die Ausprägungsformen von Wackelhörnern reichen von fingernagelgroßen Krusten bist zu längen von 10 Zentimetern und weisen keine knöcherne Verbindung mit dem Stirnbein auf. Solche Tiere werden mit „PS“ gekennzeichnet. </w:t>
      </w:r>
    </w:p>
    <w:p w:rsidR="00980DFB" w:rsidRDefault="007E50D7">
      <w:r>
        <w:t xml:space="preserve">Um schneller mögliche interessante </w:t>
      </w:r>
      <w:proofErr w:type="spellStart"/>
      <w:r>
        <w:t>Vererber</w:t>
      </w:r>
      <w:proofErr w:type="spellEnd"/>
      <w:r>
        <w:t xml:space="preserve"> von Hornlosigkeit aufzufinden wird </w:t>
      </w:r>
      <w:r w:rsidR="003B155C">
        <w:t>seit einiger Zeit</w:t>
      </w:r>
      <w:r>
        <w:t xml:space="preserve"> von allen Tieren bei der Ermittlung des 365 Tage Gewichtes der Hornstatus erhoben und im RDV (=</w:t>
      </w:r>
      <w:proofErr w:type="spellStart"/>
      <w:r>
        <w:t>RinderDatenVerbund</w:t>
      </w:r>
      <w:proofErr w:type="spellEnd"/>
      <w:r>
        <w:t>) gespeichert. Es wird d</w:t>
      </w:r>
      <w:r w:rsidR="003B155C">
        <w:t>eshalb</w:t>
      </w:r>
      <w:r>
        <w:t xml:space="preserve"> bis zum Jahresgewicht gewartet, da sich erfahrungsgemäß gezeigt ha</w:t>
      </w:r>
      <w:r w:rsidR="00980DFB">
        <w:t xml:space="preserve">t, dass bei zu früher Erhebung des Hornstatus viele Falscherhebungen resultieren. </w:t>
      </w:r>
    </w:p>
    <w:p w:rsidR="007E50D7" w:rsidRDefault="00980DFB">
      <w:r>
        <w:lastRenderedPageBreak/>
        <w:t xml:space="preserve">Nach einem übereinkommen mit der ARGE Fleisch wird die Erhebung derzeit für die Rassen Blonde </w:t>
      </w:r>
      <w:proofErr w:type="spellStart"/>
      <w:r>
        <w:t>d´Aquitaine</w:t>
      </w:r>
      <w:proofErr w:type="spellEnd"/>
      <w:r>
        <w:t xml:space="preserve">, </w:t>
      </w:r>
      <w:proofErr w:type="spellStart"/>
      <w:r>
        <w:t>Charolais</w:t>
      </w:r>
      <w:proofErr w:type="spellEnd"/>
      <w:r>
        <w:t xml:space="preserve">, Fleckvieh-Fleisch, </w:t>
      </w:r>
      <w:proofErr w:type="spellStart"/>
      <w:r>
        <w:t>Limousin</w:t>
      </w:r>
      <w:proofErr w:type="spellEnd"/>
      <w:r>
        <w:t xml:space="preserve">, </w:t>
      </w:r>
      <w:proofErr w:type="spellStart"/>
      <w:r>
        <w:t>Pinzgauer</w:t>
      </w:r>
      <w:proofErr w:type="spellEnd"/>
      <w:r>
        <w:t xml:space="preserve">, </w:t>
      </w:r>
      <w:proofErr w:type="spellStart"/>
      <w:r>
        <w:t>Salers</w:t>
      </w:r>
      <w:proofErr w:type="spellEnd"/>
      <w:r>
        <w:t xml:space="preserve"> und </w:t>
      </w:r>
      <w:proofErr w:type="spellStart"/>
      <w:r>
        <w:t>Aubrac</w:t>
      </w:r>
      <w:proofErr w:type="spellEnd"/>
      <w:r>
        <w:t xml:space="preserve"> durchgeführt. </w:t>
      </w:r>
      <w:proofErr w:type="spellStart"/>
      <w:r>
        <w:t>H</w:t>
      </w:r>
      <w:r w:rsidRPr="00980DFB">
        <w:t>ornlose</w:t>
      </w:r>
      <w:proofErr w:type="spellEnd"/>
      <w:r w:rsidRPr="00980DFB">
        <w:t xml:space="preserve"> Tiere </w:t>
      </w:r>
      <w:r>
        <w:t xml:space="preserve">werden mit dieser Vorgehensweise sicher EDV mäßig </w:t>
      </w:r>
      <w:r w:rsidRPr="00980DFB">
        <w:t>erfass</w:t>
      </w:r>
      <w:r>
        <w:t xml:space="preserve">t und helfen den Zuchtverantwortlichen auf schnellstem Weg mögliche ideale </w:t>
      </w:r>
      <w:proofErr w:type="spellStart"/>
      <w:r>
        <w:t>Hornlosvererber</w:t>
      </w:r>
      <w:proofErr w:type="spellEnd"/>
      <w:r>
        <w:t xml:space="preserve"> zu finden.</w:t>
      </w:r>
    </w:p>
    <w:p w:rsidR="00980DFB" w:rsidRDefault="00980DFB"/>
    <w:p w:rsidR="00980DFB" w:rsidRDefault="00980DFB">
      <w:r>
        <w:t>Martin Gehringer</w:t>
      </w:r>
    </w:p>
    <w:p w:rsidR="00980DFB" w:rsidRDefault="00980DFB">
      <w:r>
        <w:t>LKV Niederösterreich</w:t>
      </w:r>
      <w:bookmarkStart w:id="0" w:name="_GoBack"/>
      <w:bookmarkEnd w:id="0"/>
    </w:p>
    <w:sectPr w:rsidR="00980D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63"/>
    <w:rsid w:val="000B7621"/>
    <w:rsid w:val="00141772"/>
    <w:rsid w:val="00170FED"/>
    <w:rsid w:val="0019104F"/>
    <w:rsid w:val="002C1E44"/>
    <w:rsid w:val="003B155C"/>
    <w:rsid w:val="003D05A7"/>
    <w:rsid w:val="00547B1C"/>
    <w:rsid w:val="005F759B"/>
    <w:rsid w:val="0069615E"/>
    <w:rsid w:val="006A5F50"/>
    <w:rsid w:val="007E50D7"/>
    <w:rsid w:val="00804AD1"/>
    <w:rsid w:val="00871D6E"/>
    <w:rsid w:val="008B1163"/>
    <w:rsid w:val="00926BD8"/>
    <w:rsid w:val="009436CB"/>
    <w:rsid w:val="00980DFB"/>
    <w:rsid w:val="00A4294C"/>
    <w:rsid w:val="00B40FB2"/>
    <w:rsid w:val="00B607F8"/>
    <w:rsid w:val="00C51DA7"/>
    <w:rsid w:val="00CE099F"/>
    <w:rsid w:val="00D17CB4"/>
    <w:rsid w:val="00DC62FF"/>
    <w:rsid w:val="00E100FF"/>
    <w:rsid w:val="00ED3E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0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0FB2"/>
    <w:rPr>
      <w:rFonts w:ascii="Tahoma" w:hAnsi="Tahoma" w:cs="Tahoma"/>
      <w:sz w:val="16"/>
      <w:szCs w:val="16"/>
    </w:rPr>
  </w:style>
  <w:style w:type="paragraph" w:styleId="Beschriftung">
    <w:name w:val="caption"/>
    <w:basedOn w:val="Standard"/>
    <w:next w:val="Standard"/>
    <w:uiPriority w:val="35"/>
    <w:unhideWhenUsed/>
    <w:qFormat/>
    <w:rsid w:val="00B40FB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0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0FB2"/>
    <w:rPr>
      <w:rFonts w:ascii="Tahoma" w:hAnsi="Tahoma" w:cs="Tahoma"/>
      <w:sz w:val="16"/>
      <w:szCs w:val="16"/>
    </w:rPr>
  </w:style>
  <w:style w:type="paragraph" w:styleId="Beschriftung">
    <w:name w:val="caption"/>
    <w:basedOn w:val="Standard"/>
    <w:next w:val="Standard"/>
    <w:uiPriority w:val="35"/>
    <w:unhideWhenUsed/>
    <w:qFormat/>
    <w:rsid w:val="00B40FB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kv-service.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LK</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Gehringer Martin</dc:creator>
  <cp:lastModifiedBy>Gehringer Martin</cp:lastModifiedBy>
  <cp:revision>3</cp:revision>
  <dcterms:created xsi:type="dcterms:W3CDTF">2016-01-12T07:51:00Z</dcterms:created>
  <dcterms:modified xsi:type="dcterms:W3CDTF">2016-01-12T07:54:00Z</dcterms:modified>
</cp:coreProperties>
</file>